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24" w:rsidRDefault="00D06B80">
      <w:pPr>
        <w:jc w:val="both"/>
        <w:rPr>
          <w:rFonts w:ascii="Arial" w:hAnsi="Arial" w:cs="Arial"/>
          <w:b/>
          <w:bCs/>
          <w:color w:val="7030A0"/>
          <w:sz w:val="38"/>
          <w:szCs w:val="38"/>
        </w:rPr>
      </w:pPr>
      <w:r w:rsidRPr="00D06B8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logo" style="position:absolute;left:0;text-align:left;margin-left:-30.35pt;margin-top:.4pt;width:98.6pt;height:49.1pt;z-index:251658240;visibility:visible">
            <v:imagedata r:id="rId5" o:title=""/>
            <w10:wrap type="square"/>
          </v:shape>
        </w:pict>
      </w:r>
      <w:proofErr w:type="spellStart"/>
      <w:r w:rsidR="00701124">
        <w:rPr>
          <w:rFonts w:ascii="Arial" w:hAnsi="Arial" w:cs="Arial"/>
          <w:b/>
          <w:bCs/>
          <w:color w:val="7030A0"/>
          <w:sz w:val="36"/>
          <w:szCs w:val="36"/>
        </w:rPr>
        <w:t>G</w:t>
      </w:r>
      <w:r w:rsidR="00701124">
        <w:rPr>
          <w:rFonts w:ascii="Arial" w:hAnsi="Arial" w:cs="Arial"/>
          <w:b/>
          <w:bCs/>
          <w:color w:val="7030A0"/>
          <w:sz w:val="38"/>
          <w:szCs w:val="38"/>
        </w:rPr>
        <w:t>rupoMunicipal</w:t>
      </w:r>
      <w:proofErr w:type="spellEnd"/>
    </w:p>
    <w:p w:rsidR="00701124" w:rsidRDefault="00701124">
      <w:pPr>
        <w:pStyle w:val="Ttulo1"/>
        <w:rPr>
          <w:sz w:val="44"/>
          <w:szCs w:val="44"/>
        </w:rPr>
      </w:pPr>
      <w:r>
        <w:t>Cambiemos Alcantarilla-Podemos</w:t>
      </w:r>
    </w:p>
    <w:p w:rsidR="00701124" w:rsidRDefault="00701124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>
        <w:rPr>
          <w:rFonts w:ascii="Trebuchet MS" w:hAnsi="Trebuchet MS" w:cs="Trebuchet MS"/>
          <w:i/>
          <w:iCs/>
          <w:sz w:val="18"/>
          <w:szCs w:val="18"/>
        </w:rPr>
        <w:t>De acuerdo con lo previsto en el Reglamento de Organización, Funcionamiento y Régimen Jurídico de Entidades Locales, el Grupo Municipal Cambiemos Alcantarilla-Podemos  del Ayuntamiento de Alcantarilla desea someter a la consideración del Pleno la siguiente Propuesta.</w:t>
      </w:r>
    </w:p>
    <w:p w:rsidR="00701124" w:rsidRDefault="0070112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TEMA DE PROPUESTA.</w:t>
      </w:r>
    </w:p>
    <w:p w:rsidR="00701124" w:rsidRDefault="0070112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Accesibilidad del barrio de Cabezo Verde.</w:t>
      </w:r>
    </w:p>
    <w:p w:rsidR="00701124" w:rsidRDefault="00701124">
      <w:pPr>
        <w:spacing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EXPOSICION DE MOTIVOS.</w:t>
      </w:r>
    </w:p>
    <w:p w:rsidR="00701124" w:rsidRDefault="0070112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Hemos recibido por parte de vecinos del barrio de Cabezo Verde de nuestro municipio diversas quejas referentes a accesibilidad por las dificultades para transitar por las aceras debido a las constantes barreras arquitectónicas que se presentan en dicho barrio.</w:t>
      </w:r>
    </w:p>
    <w:p w:rsidR="00701124" w:rsidRDefault="0070112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las personas que van en silla de ruedas son quienes especialmente sufren dichos problemas ya que hasta para cruzar la calle se encuentran con un bordillo entre una acera y otra, provocando que en algunos casos ni siquiera puedan cruzar la calle debido al rodeo que tienen que dar, a lo que hay que añadir los postes que se encuentran en medio de las aceras, viéndose obligados a transitar por la calzada junto a vehículos.</w:t>
      </w:r>
    </w:p>
    <w:p w:rsidR="00701124" w:rsidRDefault="0070112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por ello que desde el ayuntamiento debemos realizar las gestiones necesarias para asegurar la accesibilidad y mejorar la calidad de vida  de toda la población, en especial 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personas con movilidad reducida.</w:t>
      </w:r>
    </w:p>
    <w:p w:rsidR="00701124" w:rsidRDefault="00701124">
      <w:pPr>
        <w:spacing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todo lo expuesto, el Grupo Municipal CAMBIEMOS ALCANTARILLA-PODEMOS hace al Pleno la siguiente propuesta de ACUERDO:</w:t>
      </w:r>
    </w:p>
    <w:p w:rsidR="00701124" w:rsidRDefault="00701124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Instar al equipo de gobierno a realizar cuantas acciones sean necesarias para eliminar barreras arquitectónicas y asegurar la accesibilidad del barrio de Cabezo Verde de nuestro municipio. </w:t>
      </w:r>
    </w:p>
    <w:p w:rsidR="00701124" w:rsidRDefault="00701124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informe de los presentes acuerdos, mediante publicación de los mismos en los distintos medios de comunicación municipales (radio, prensa, redes sociales…)</w:t>
      </w:r>
    </w:p>
    <w:p w:rsidR="00701124" w:rsidRDefault="00701124">
      <w:pPr>
        <w:pStyle w:val="Prrafodelista"/>
        <w:spacing w:line="252" w:lineRule="auto"/>
        <w:jc w:val="both"/>
        <w:rPr>
          <w:rFonts w:ascii="Verdana" w:hAnsi="Verdana" w:cs="Verdana"/>
          <w:sz w:val="20"/>
          <w:szCs w:val="20"/>
        </w:rPr>
      </w:pPr>
    </w:p>
    <w:p w:rsidR="00701124" w:rsidRDefault="00701124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Alcantarilla a 18 de enero de 2019</w:t>
      </w:r>
    </w:p>
    <w:p w:rsidR="00701124" w:rsidRDefault="00701124">
      <w:pPr>
        <w:pStyle w:val="Sinespaciado"/>
        <w:ind w:left="708"/>
        <w:jc w:val="right"/>
        <w:rPr>
          <w:rFonts w:ascii="Verdana" w:hAnsi="Verdana" w:cs="Verdana"/>
        </w:rPr>
      </w:pPr>
    </w:p>
    <w:p w:rsidR="00701124" w:rsidRDefault="00701124">
      <w:pPr>
        <w:pStyle w:val="Sinespaciado"/>
        <w:ind w:left="708"/>
        <w:jc w:val="right"/>
        <w:rPr>
          <w:rFonts w:ascii="Verdana" w:hAnsi="Verdana" w:cs="Verdana"/>
        </w:rPr>
      </w:pPr>
    </w:p>
    <w:p w:rsidR="00701124" w:rsidRDefault="00701124">
      <w:pPr>
        <w:pStyle w:val="Sinespaciado"/>
        <w:ind w:left="708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Arcadio Martínez Corrales </w:t>
      </w:r>
    </w:p>
    <w:p w:rsidR="00701124" w:rsidRDefault="00701124">
      <w:pPr>
        <w:pStyle w:val="Sinespaciado"/>
        <w:ind w:left="708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Portavoz del Grupo Municipal</w:t>
      </w:r>
    </w:p>
    <w:p w:rsidR="00701124" w:rsidRDefault="00701124">
      <w:pPr>
        <w:pStyle w:val="Sinespaciado"/>
        <w:ind w:left="708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</w:rPr>
        <w:t>Cambiemos Alcantarilla-Podemos</w:t>
      </w:r>
    </w:p>
    <w:sectPr w:rsidR="00701124" w:rsidSect="00701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56"/>
    <w:multiLevelType w:val="hybridMultilevel"/>
    <w:tmpl w:val="4014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72F3A24"/>
    <w:multiLevelType w:val="hybridMultilevel"/>
    <w:tmpl w:val="AA9EFAF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4616760A"/>
    <w:multiLevelType w:val="hybridMultilevel"/>
    <w:tmpl w:val="C22A53A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124"/>
    <w:rsid w:val="000E18B3"/>
    <w:rsid w:val="00701124"/>
    <w:rsid w:val="00D0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80"/>
    <w:pPr>
      <w:spacing w:after="200" w:line="276" w:lineRule="auto"/>
    </w:pPr>
    <w:rPr>
      <w:rFonts w:ascii="Calibri" w:hAnsi="Calibri"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06B80"/>
    <w:pPr>
      <w:keepNext/>
      <w:outlineLvl w:val="0"/>
    </w:pPr>
    <w:rPr>
      <w:rFonts w:ascii="Arial" w:hAnsi="Arial" w:cs="Arial"/>
      <w:b/>
      <w:bCs/>
      <w:color w:val="7030A0"/>
      <w:sz w:val="40"/>
      <w:szCs w:val="4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06B80"/>
    <w:rPr>
      <w:rFonts w:ascii="Arial" w:hAnsi="Arial" w:cs="Arial"/>
      <w:b/>
      <w:bCs/>
      <w:color w:val="7030A0"/>
      <w:sz w:val="40"/>
      <w:szCs w:val="40"/>
      <w:lang w:eastAsia="es-ES"/>
    </w:rPr>
  </w:style>
  <w:style w:type="paragraph" w:styleId="Sinespaciado">
    <w:name w:val="No Spacing"/>
    <w:uiPriority w:val="99"/>
    <w:qFormat/>
    <w:rsid w:val="00D06B80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99"/>
    <w:qFormat/>
    <w:rsid w:val="00D06B80"/>
    <w:pPr>
      <w:spacing w:after="160" w:line="25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1618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Municipal</dc:title>
  <dc:creator>ARCA MARTICO</dc:creator>
  <cp:lastModifiedBy>Cari Hernández</cp:lastModifiedBy>
  <cp:revision>2</cp:revision>
  <cp:lastPrinted>2019-01-18T09:59:00Z</cp:lastPrinted>
  <dcterms:created xsi:type="dcterms:W3CDTF">2019-01-18T10:00:00Z</dcterms:created>
  <dcterms:modified xsi:type="dcterms:W3CDTF">2019-01-18T10:00:00Z</dcterms:modified>
</cp:coreProperties>
</file>