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90" w:rsidRDefault="00A72C90" w:rsidP="00A72C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acuerdo a lo previsto en el Reglamento de Organización, Funcionamiento u Orden Jurídico de las Entidades Locales, Magdalena García Belmonte, concejala no adscrita del Excelentísimo Ayuntamiento de Alcantarilla, presenta al pleno para su debate y, si </w:t>
      </w:r>
      <w:r w:rsidR="002A4445">
        <w:rPr>
          <w:rFonts w:ascii="Arial" w:hAnsi="Arial" w:cs="Arial"/>
        </w:rPr>
        <w:t>pr</w:t>
      </w:r>
      <w:r>
        <w:rPr>
          <w:rFonts w:ascii="Arial" w:hAnsi="Arial" w:cs="Arial"/>
        </w:rPr>
        <w:t>ocede, aprobación de la siguiente</w:t>
      </w:r>
    </w:p>
    <w:p w:rsidR="0005701A" w:rsidRDefault="0005701A" w:rsidP="00A72C90">
      <w:pPr>
        <w:ind w:left="-426"/>
        <w:rPr>
          <w:rFonts w:ascii="Arial" w:hAnsi="Arial" w:cs="Arial"/>
        </w:rPr>
      </w:pPr>
    </w:p>
    <w:p w:rsidR="00A72C90" w:rsidRDefault="00A72C90" w:rsidP="00A72C9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PROPUESTA:</w:t>
      </w:r>
    </w:p>
    <w:p w:rsidR="00A72C90" w:rsidRDefault="00A72C90" w:rsidP="00A72C9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Campañas de Inspección para la detección de alcohol adulterado o de b</w:t>
      </w:r>
      <w:r w:rsidR="002A4445">
        <w:rPr>
          <w:rFonts w:ascii="Arial" w:hAnsi="Arial" w:cs="Arial"/>
        </w:rPr>
        <w:t>aja calidad durante las fiestas y consumo responsable.</w:t>
      </w:r>
    </w:p>
    <w:p w:rsidR="00A72C90" w:rsidRDefault="00A72C90" w:rsidP="00A72C9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EXPOSICIÓN:</w:t>
      </w:r>
    </w:p>
    <w:p w:rsidR="00A72C90" w:rsidRDefault="005E640C" w:rsidP="00A72C9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Durante las fiestas son multitud los bares que sacan sus barras a las calles, se montan barras en el recinto ferial y aumenta la venta y el consumo de alcohol.</w:t>
      </w:r>
    </w:p>
    <w:p w:rsidR="005E640C" w:rsidRDefault="005E640C" w:rsidP="00A72C9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A veces, debido a este aumento, algunos establecimientos sirven licores de baja calidad, lo que supone una estafa para los clientes, competencia desleal para los establecimientos que mantienen su calidad y servicio y, lo que es peor, exponen a los consumidores, en su mayoría jóvenes, a intoxicaciones que en algunos casos pueden ser bastante graves.</w:t>
      </w:r>
    </w:p>
    <w:p w:rsidR="00C52CBF" w:rsidRDefault="002A4445" w:rsidP="00A72C9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También es de suma importancia incidir en campañas para el consumo responsable de alcohol, sobre todo entre los más jóvenes. Es lamentable ver por nuestras calles y con la</w:t>
      </w:r>
      <w:r w:rsidR="00C52CBF">
        <w:rPr>
          <w:rFonts w:ascii="Arial" w:hAnsi="Arial" w:cs="Arial"/>
        </w:rPr>
        <w:t xml:space="preserve"> excu</w:t>
      </w:r>
      <w:r>
        <w:rPr>
          <w:rFonts w:ascii="Arial" w:hAnsi="Arial" w:cs="Arial"/>
        </w:rPr>
        <w:t xml:space="preserve">sa de que son fiestas, desfilar grupos de jóvenes, incluso menores, en un </w:t>
      </w:r>
      <w:r w:rsidR="00C52CBF">
        <w:rPr>
          <w:rFonts w:ascii="Arial" w:hAnsi="Arial" w:cs="Arial"/>
        </w:rPr>
        <w:t>estado deplorable de embriaguez, con el beneplácito de los adultos.</w:t>
      </w:r>
    </w:p>
    <w:p w:rsidR="00C52CBF" w:rsidRDefault="00C52CBF" w:rsidP="00A72C9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Las estadísticas del Plan Nacional Sobre Drogas señala una cuestión preocupante: si bien el número de jóvenes que beben se mantiene</w:t>
      </w:r>
      <w:r w:rsidR="000214B8">
        <w:rPr>
          <w:rFonts w:ascii="Arial" w:hAnsi="Arial" w:cs="Arial"/>
        </w:rPr>
        <w:t>, los bebedores episódicos o por atracón han aumentado su número.</w:t>
      </w:r>
    </w:p>
    <w:p w:rsidR="000214B8" w:rsidRDefault="000214B8" w:rsidP="00A72C9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Cada cierto tiempo aparecen en prensa noticias de casos de muerte de chicos y chicas muy jóvenes por comas etílicos asociados  a los episodios de bebida esporádica sin control.</w:t>
      </w:r>
    </w:p>
    <w:p w:rsidR="000214B8" w:rsidRDefault="000214B8" w:rsidP="00A72C9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Por todo lo expuesto hago al pleno la siguiente</w:t>
      </w:r>
    </w:p>
    <w:p w:rsidR="000214B8" w:rsidRDefault="000214B8" w:rsidP="00A72C9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ACUERDOS:</w:t>
      </w:r>
    </w:p>
    <w:p w:rsidR="000214B8" w:rsidRDefault="000214B8" w:rsidP="00A72C9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Instar al equipo de gobierno a</w:t>
      </w:r>
    </w:p>
    <w:p w:rsidR="000214B8" w:rsidRDefault="000214B8" w:rsidP="000214B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Realizar un plan de inspecciones para la detección de la venta de alcohol adulterado o de baja calidad en los establecimientos, bares y carpas en las próximas fiestas.</w:t>
      </w:r>
    </w:p>
    <w:p w:rsidR="000214B8" w:rsidRDefault="000214B8" w:rsidP="000214B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Aplicar las sanciones correspondientes, si se detectara esta práctica, con todo su rigor.</w:t>
      </w:r>
    </w:p>
    <w:p w:rsidR="000214B8" w:rsidRDefault="000214B8" w:rsidP="000214B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Realizar campañas de concienciación destinadas a los más jóvenes sobre la peligrosidad del </w:t>
      </w:r>
      <w:r w:rsidR="00DA1918">
        <w:rPr>
          <w:rFonts w:ascii="Arial" w:hAnsi="Arial" w:cs="Arial"/>
        </w:rPr>
        <w:t>consumo de alcohol.</w:t>
      </w:r>
    </w:p>
    <w:p w:rsidR="00DA1918" w:rsidRDefault="00DA1918" w:rsidP="000214B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Implicar a la Federación de peñas en la concienciación a los m</w:t>
      </w:r>
      <w:r w:rsidR="00EB3EDA">
        <w:rPr>
          <w:rFonts w:ascii="Arial" w:hAnsi="Arial" w:cs="Arial"/>
        </w:rPr>
        <w:t xml:space="preserve">ás jóvenes de sus integrantes en el </w:t>
      </w:r>
      <w:r>
        <w:rPr>
          <w:rFonts w:ascii="Arial" w:hAnsi="Arial" w:cs="Arial"/>
        </w:rPr>
        <w:t xml:space="preserve"> consumo responsable de alcohol y evitar que los menores se inicien en el consumo de alcohol.</w:t>
      </w:r>
    </w:p>
    <w:p w:rsidR="00DA1918" w:rsidRPr="00DA1918" w:rsidRDefault="00DA1918" w:rsidP="00DA1918">
      <w:pPr>
        <w:rPr>
          <w:rFonts w:ascii="Arial" w:hAnsi="Arial" w:cs="Arial"/>
        </w:rPr>
      </w:pPr>
    </w:p>
    <w:p w:rsidR="00DA1918" w:rsidRPr="00DA1918" w:rsidRDefault="00DA1918" w:rsidP="00DA1918">
      <w:pPr>
        <w:ind w:left="-426"/>
        <w:rPr>
          <w:rFonts w:ascii="Arial" w:hAnsi="Arial" w:cs="Arial"/>
        </w:rPr>
      </w:pPr>
    </w:p>
    <w:p w:rsidR="002A4445" w:rsidRDefault="002A4445" w:rsidP="00A72C90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640C" w:rsidRDefault="005E640C" w:rsidP="002A4445">
      <w:pPr>
        <w:ind w:left="-426"/>
        <w:rPr>
          <w:rFonts w:ascii="Arial" w:hAnsi="Arial" w:cs="Arial"/>
        </w:rPr>
      </w:pPr>
    </w:p>
    <w:p w:rsidR="005E640C" w:rsidRPr="00A72C90" w:rsidRDefault="005E640C" w:rsidP="00A72C90">
      <w:pPr>
        <w:ind w:left="-426"/>
        <w:rPr>
          <w:rFonts w:ascii="Arial" w:hAnsi="Arial" w:cs="Arial"/>
        </w:rPr>
      </w:pPr>
    </w:p>
    <w:sectPr w:rsidR="005E640C" w:rsidRPr="00A72C90" w:rsidSect="00057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5A7"/>
    <w:multiLevelType w:val="hybridMultilevel"/>
    <w:tmpl w:val="CE923FE2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C90"/>
    <w:rsid w:val="000214B8"/>
    <w:rsid w:val="0005701A"/>
    <w:rsid w:val="002A4445"/>
    <w:rsid w:val="005E640C"/>
    <w:rsid w:val="009130B9"/>
    <w:rsid w:val="00A427B3"/>
    <w:rsid w:val="00A72C90"/>
    <w:rsid w:val="00C52CBF"/>
    <w:rsid w:val="00DA1918"/>
    <w:rsid w:val="00EB3EDA"/>
    <w:rsid w:val="00F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c.hernandez</cp:lastModifiedBy>
  <cp:revision>2</cp:revision>
  <cp:lastPrinted>2019-03-15T09:36:00Z</cp:lastPrinted>
  <dcterms:created xsi:type="dcterms:W3CDTF">2019-03-15T09:36:00Z</dcterms:created>
  <dcterms:modified xsi:type="dcterms:W3CDTF">2019-03-15T09:36:00Z</dcterms:modified>
</cp:coreProperties>
</file>