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6" w:rsidRDefault="00DD2916" w:rsidP="00DD2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 acuerdo a lo previsto en el Reglamento de Organización, Funcionamiento u Orden Jurídico de las Entidades Locales, Magdalena García Belmonte, concejala no adscrita del Excelentísimo Ayuntamiento de Alcantarilla, presenta al pleno para su debate y, si procede, aprobación de la siguiente </w:t>
      </w:r>
    </w:p>
    <w:p w:rsidR="00D96A61" w:rsidRDefault="00D96A61" w:rsidP="00D96A61">
      <w:pPr>
        <w:rPr>
          <w:rFonts w:ascii="Arial" w:hAnsi="Arial" w:cs="Arial"/>
        </w:rPr>
      </w:pPr>
    </w:p>
    <w:p w:rsidR="00D96A61" w:rsidRDefault="00D96A61" w:rsidP="00D96A61">
      <w:pPr>
        <w:rPr>
          <w:rFonts w:ascii="Arial" w:hAnsi="Arial" w:cs="Arial"/>
        </w:rPr>
      </w:pPr>
      <w:r>
        <w:rPr>
          <w:rFonts w:ascii="Arial" w:hAnsi="Arial" w:cs="Arial"/>
        </w:rPr>
        <w:t>POPUESTA</w:t>
      </w:r>
    </w:p>
    <w:p w:rsidR="00D96A61" w:rsidRDefault="00D96A61" w:rsidP="00D96A61">
      <w:pPr>
        <w:rPr>
          <w:rFonts w:ascii="Arial" w:hAnsi="Arial" w:cs="Arial"/>
        </w:rPr>
      </w:pPr>
      <w:r>
        <w:rPr>
          <w:rFonts w:ascii="Arial" w:hAnsi="Arial" w:cs="Arial"/>
        </w:rPr>
        <w:t>Limpieza y arreglos de desperfectos en Calle Ramón Y Cajal.</w:t>
      </w:r>
    </w:p>
    <w:p w:rsidR="00D96A61" w:rsidRDefault="00D96A61" w:rsidP="00D96A61">
      <w:pPr>
        <w:rPr>
          <w:rFonts w:ascii="Arial" w:hAnsi="Arial" w:cs="Arial"/>
        </w:rPr>
      </w:pPr>
      <w:r>
        <w:rPr>
          <w:rFonts w:ascii="Arial" w:hAnsi="Arial" w:cs="Arial"/>
        </w:rPr>
        <w:t>EXPOSICIÓN</w:t>
      </w:r>
    </w:p>
    <w:p w:rsidR="00D96A61" w:rsidRDefault="0059095B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calle Ramón y Cajal a pesar de ser una calle muy transitada está en un estado muy importante de abandono. Suelo sucio no lo siguiente, </w:t>
      </w:r>
      <w:r w:rsidR="00534FE2">
        <w:rPr>
          <w:rFonts w:ascii="Arial" w:hAnsi="Arial" w:cs="Arial"/>
        </w:rPr>
        <w:t>bolardos caídos, losas levantadas, esquinas llenas de orines, etc. pero la joya son las farolas supuestamente arregladas con cinta americana.</w:t>
      </w:r>
    </w:p>
    <w:p w:rsidR="00534FE2" w:rsidRDefault="00534FE2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zona del parking se acumula basura y vidrios rotos, contenedores rotos, en la </w:t>
      </w:r>
      <w:r w:rsidR="00770E81">
        <w:rPr>
          <w:rFonts w:ascii="Arial" w:hAnsi="Arial" w:cs="Arial"/>
        </w:rPr>
        <w:t>Salvador han dejado un pico en la acera que podría ser peligroso.</w:t>
      </w:r>
    </w:p>
    <w:p w:rsidR="00770E81" w:rsidRDefault="00770E81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Podría enumerar muchos más desperfectos pero sería una exposición interminable. La colocación de adornos de Semana Santa no tapa el abandono y la suciedad.</w:t>
      </w:r>
    </w:p>
    <w:p w:rsidR="00770E81" w:rsidRDefault="00770E81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todo lo expuesto presento la siguiente propuesta para su debate y, si procede, su aprobación:</w:t>
      </w:r>
    </w:p>
    <w:p w:rsidR="00770E81" w:rsidRDefault="00770E81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ACUERDOS </w:t>
      </w:r>
    </w:p>
    <w:p w:rsidR="00770E81" w:rsidRDefault="00770E81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Instar al equipo de gobierno a </w:t>
      </w:r>
    </w:p>
    <w:p w:rsidR="00770E81" w:rsidRDefault="00770E81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se proceda a una profunda limpieza de la C/ Ramón y Cajal así como a la reparación de los desperfectos que se enumeran en la exposición de motivos, incluido el socavón de la calle Maestro Roque y la esquina de la acera de la calle Salvador.</w:t>
      </w:r>
    </w:p>
    <w:p w:rsidR="00770E81" w:rsidRDefault="00770E81" w:rsidP="0059095B">
      <w:pPr>
        <w:jc w:val="both"/>
        <w:rPr>
          <w:rFonts w:ascii="Arial" w:hAnsi="Arial" w:cs="Arial"/>
        </w:rPr>
      </w:pPr>
    </w:p>
    <w:p w:rsidR="00770E81" w:rsidRDefault="00770E81" w:rsidP="00590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Alcantarilla, 4 de abril de 2019</w:t>
      </w:r>
    </w:p>
    <w:p w:rsidR="00D96A61" w:rsidRDefault="00D96A61" w:rsidP="00D96A61">
      <w:pPr>
        <w:ind w:left="-426"/>
        <w:rPr>
          <w:rFonts w:ascii="Arial" w:hAnsi="Arial" w:cs="Arial"/>
        </w:rPr>
      </w:pPr>
    </w:p>
    <w:p w:rsidR="005B700D" w:rsidRDefault="005B700D" w:rsidP="00D96A61">
      <w:pPr>
        <w:ind w:left="-567"/>
      </w:pPr>
    </w:p>
    <w:sectPr w:rsidR="005B700D" w:rsidSect="005B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61"/>
    <w:rsid w:val="0032628F"/>
    <w:rsid w:val="00534FE2"/>
    <w:rsid w:val="0059095B"/>
    <w:rsid w:val="005B700D"/>
    <w:rsid w:val="00770E81"/>
    <w:rsid w:val="00895F73"/>
    <w:rsid w:val="00D5716A"/>
    <w:rsid w:val="00D96A61"/>
    <w:rsid w:val="00DD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c.hernandez</cp:lastModifiedBy>
  <cp:revision>2</cp:revision>
  <dcterms:created xsi:type="dcterms:W3CDTF">2019-04-09T10:53:00Z</dcterms:created>
  <dcterms:modified xsi:type="dcterms:W3CDTF">2019-04-09T10:53:00Z</dcterms:modified>
</cp:coreProperties>
</file>